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C88DF" w14:textId="77777777" w:rsidR="0092404B" w:rsidRPr="0092404B" w:rsidRDefault="0092404B" w:rsidP="0092404B">
      <w:pPr>
        <w:pStyle w:val="NoSpacing"/>
        <w:rPr>
          <w:rFonts w:ascii="Arial" w:hAnsi="Arial" w:cs="Arial"/>
          <w:sz w:val="24"/>
          <w:szCs w:val="24"/>
        </w:rPr>
      </w:pPr>
      <w:r w:rsidRPr="0092404B">
        <w:rPr>
          <w:rFonts w:ascii="Arial" w:hAnsi="Arial" w:cs="Arial"/>
          <w:sz w:val="24"/>
          <w:szCs w:val="24"/>
        </w:rPr>
        <w:t>Self-Care for Your Emotional Health</w:t>
      </w:r>
      <w:r w:rsidRPr="0092404B">
        <w:rPr>
          <w:rFonts w:ascii="Arial" w:hAnsi="Arial" w:cs="Arial"/>
          <w:sz w:val="24"/>
          <w:szCs w:val="24"/>
        </w:rPr>
        <w:br/>
      </w:r>
      <w:r w:rsidRPr="0092404B">
        <w:rPr>
          <w:rFonts w:ascii="Arial" w:hAnsi="Arial" w:cs="Arial"/>
          <w:sz w:val="24"/>
          <w:szCs w:val="24"/>
        </w:rPr>
        <w:br/>
        <w:t xml:space="preserve">We all know that a healthy body is important for our overall well-being, but did you know that our emotional health is equally important? Emotional health, often overlooked, plays a significant role in how we think, feel, and act. A key part of nurturing our emotional well-being is through self-care. </w:t>
      </w:r>
    </w:p>
    <w:p w14:paraId="4DA99042" w14:textId="77777777" w:rsidR="0092404B" w:rsidRPr="0092404B" w:rsidRDefault="0092404B" w:rsidP="0092404B">
      <w:pPr>
        <w:pStyle w:val="NoSpacing"/>
        <w:rPr>
          <w:rFonts w:ascii="Arial" w:hAnsi="Arial" w:cs="Arial"/>
          <w:sz w:val="24"/>
          <w:szCs w:val="24"/>
        </w:rPr>
      </w:pPr>
      <w:r w:rsidRPr="0092404B">
        <w:rPr>
          <w:rFonts w:ascii="Arial" w:hAnsi="Arial" w:cs="Arial"/>
          <w:sz w:val="24"/>
          <w:szCs w:val="24"/>
        </w:rPr>
        <w:br/>
      </w:r>
      <w:r w:rsidRPr="0092404B">
        <w:rPr>
          <w:rFonts w:ascii="Arial" w:hAnsi="Arial" w:cs="Arial"/>
          <w:sz w:val="24"/>
          <w:szCs w:val="24"/>
        </w:rPr>
        <w:br/>
      </w:r>
      <w:r w:rsidRPr="0092404B">
        <w:rPr>
          <w:rFonts w:ascii="Arial" w:hAnsi="Arial" w:cs="Arial"/>
          <w:b/>
          <w:bCs/>
          <w:sz w:val="24"/>
          <w:szCs w:val="24"/>
        </w:rPr>
        <w:t>Delving into Emotional Health</w:t>
      </w:r>
      <w:r w:rsidRPr="0092404B">
        <w:rPr>
          <w:rFonts w:ascii="Arial" w:hAnsi="Arial" w:cs="Arial"/>
          <w:sz w:val="24"/>
          <w:szCs w:val="24"/>
        </w:rPr>
        <w:br/>
      </w:r>
      <w:r w:rsidRPr="0092404B">
        <w:rPr>
          <w:rFonts w:ascii="Arial" w:hAnsi="Arial" w:cs="Arial"/>
          <w:sz w:val="24"/>
          <w:szCs w:val="24"/>
        </w:rPr>
        <w:br/>
        <w:t xml:space="preserve">But what exactly is emotional health? In simple terms, it's our ability to manage and express our feelings appropriately. It's about being in tune with our emotions, understanding how to cope with them, and maintaining a positive attitude. </w:t>
      </w:r>
      <w:r w:rsidRPr="0092404B">
        <w:rPr>
          <w:rFonts w:ascii="Arial" w:hAnsi="Arial" w:cs="Arial"/>
          <w:sz w:val="24"/>
          <w:szCs w:val="24"/>
        </w:rPr>
        <w:br/>
      </w:r>
      <w:r w:rsidRPr="0092404B">
        <w:rPr>
          <w:rFonts w:ascii="Arial" w:hAnsi="Arial" w:cs="Arial"/>
          <w:sz w:val="24"/>
          <w:szCs w:val="24"/>
        </w:rPr>
        <w:br/>
        <w:t xml:space="preserve">Recognizing our feelings, both good and bad, can help us respond to life's challenges more effectively. This self-awareness, also known as emotional intelligence, is a crucial component of emotional health. By nurturing our emotional health, we can build resilience, improve our relationships, and live more </w:t>
      </w:r>
      <w:proofErr w:type="gramStart"/>
      <w:r w:rsidRPr="0092404B">
        <w:rPr>
          <w:rFonts w:ascii="Arial" w:hAnsi="Arial" w:cs="Arial"/>
          <w:sz w:val="24"/>
          <w:szCs w:val="24"/>
        </w:rPr>
        <w:t>fulfilled</w:t>
      </w:r>
      <w:proofErr w:type="gramEnd"/>
      <w:r w:rsidRPr="0092404B">
        <w:rPr>
          <w:rFonts w:ascii="Arial" w:hAnsi="Arial" w:cs="Arial"/>
          <w:sz w:val="24"/>
          <w:szCs w:val="24"/>
        </w:rPr>
        <w:t xml:space="preserve"> lives.</w:t>
      </w:r>
    </w:p>
    <w:p w14:paraId="6D6A4B86" w14:textId="77777777" w:rsidR="0092404B" w:rsidRPr="0092404B" w:rsidRDefault="0092404B" w:rsidP="0092404B">
      <w:pPr>
        <w:pStyle w:val="NoSpacing"/>
        <w:rPr>
          <w:rFonts w:ascii="Arial" w:hAnsi="Arial" w:cs="Arial"/>
          <w:sz w:val="24"/>
          <w:szCs w:val="24"/>
        </w:rPr>
      </w:pPr>
      <w:r w:rsidRPr="0092404B">
        <w:rPr>
          <w:rFonts w:ascii="Arial" w:hAnsi="Arial" w:cs="Arial"/>
          <w:sz w:val="24"/>
          <w:szCs w:val="24"/>
        </w:rPr>
        <w:br/>
      </w:r>
      <w:r w:rsidRPr="0092404B">
        <w:rPr>
          <w:rFonts w:ascii="Arial" w:hAnsi="Arial" w:cs="Arial"/>
          <w:sz w:val="24"/>
          <w:szCs w:val="24"/>
        </w:rPr>
        <w:br/>
      </w:r>
      <w:r w:rsidRPr="0092404B">
        <w:rPr>
          <w:rFonts w:ascii="Arial" w:hAnsi="Arial" w:cs="Arial"/>
          <w:b/>
          <w:bCs/>
          <w:sz w:val="24"/>
          <w:szCs w:val="24"/>
        </w:rPr>
        <w:t>The Art of Recognizing Your Emotions</w:t>
      </w:r>
      <w:r w:rsidRPr="0092404B">
        <w:rPr>
          <w:rFonts w:ascii="Arial" w:hAnsi="Arial" w:cs="Arial"/>
          <w:sz w:val="24"/>
          <w:szCs w:val="24"/>
        </w:rPr>
        <w:br/>
      </w:r>
      <w:r w:rsidRPr="0092404B">
        <w:rPr>
          <w:rFonts w:ascii="Arial" w:hAnsi="Arial" w:cs="Arial"/>
          <w:sz w:val="24"/>
          <w:szCs w:val="24"/>
        </w:rPr>
        <w:br/>
        <w:t>Understanding our emotions isn't always straightforward. Sometimes, our feelings can feel like a tangled ball of yarn—hard to sort out and understand. But acknowledging these emotions is an essential step towards emotional health.</w:t>
      </w:r>
      <w:r w:rsidRPr="0092404B">
        <w:rPr>
          <w:rFonts w:ascii="Arial" w:hAnsi="Arial" w:cs="Arial"/>
          <w:sz w:val="24"/>
          <w:szCs w:val="24"/>
        </w:rPr>
        <w:br/>
      </w:r>
      <w:r w:rsidRPr="0092404B">
        <w:rPr>
          <w:rFonts w:ascii="Arial" w:hAnsi="Arial" w:cs="Arial"/>
          <w:sz w:val="24"/>
          <w:szCs w:val="24"/>
        </w:rPr>
        <w:br/>
        <w:t>Practices like mindfulness and self-reflection can help us tune into our emotions. Whether it's sitting quietly for a few moments each day, tuning into our senses, or simply observing our thoughts without judgement, these practices can give us valuable insights into our emotional state.</w:t>
      </w:r>
      <w:r w:rsidRPr="0092404B">
        <w:rPr>
          <w:rFonts w:ascii="Arial" w:hAnsi="Arial" w:cs="Arial"/>
          <w:sz w:val="24"/>
          <w:szCs w:val="24"/>
        </w:rPr>
        <w:br/>
      </w:r>
      <w:r w:rsidRPr="0092404B">
        <w:rPr>
          <w:rFonts w:ascii="Arial" w:hAnsi="Arial" w:cs="Arial"/>
          <w:sz w:val="24"/>
          <w:szCs w:val="24"/>
        </w:rPr>
        <w:br/>
        <w:t>Writing is another powerful tool for emotional exploration. Journaling or expressive writing can help us identify, understand, and process our emotions. It's like having a personal conversation with yourself on paper, helping you uncover feelings you might not even know you had.</w:t>
      </w:r>
      <w:r w:rsidRPr="0092404B">
        <w:rPr>
          <w:rFonts w:ascii="Arial" w:hAnsi="Arial" w:cs="Arial"/>
          <w:sz w:val="24"/>
          <w:szCs w:val="24"/>
        </w:rPr>
        <w:br/>
      </w:r>
      <w:r w:rsidRPr="0092404B">
        <w:rPr>
          <w:rFonts w:ascii="Arial" w:hAnsi="Arial" w:cs="Arial"/>
          <w:sz w:val="24"/>
          <w:szCs w:val="24"/>
        </w:rPr>
        <w:br/>
        <w:t>Sometimes, our emotions can be overwhelming, and that's okay. Don't hesitate to seek professional help if you're finding it hard to cope. Therapists and counselors are trained to help you understand and manage your emotions more effectively.</w:t>
      </w:r>
    </w:p>
    <w:p w14:paraId="15F3561C" w14:textId="7D1017B4" w:rsidR="0092404B" w:rsidRPr="0092404B" w:rsidRDefault="0092404B" w:rsidP="0092404B">
      <w:pPr>
        <w:pStyle w:val="NoSpacing"/>
        <w:rPr>
          <w:rFonts w:ascii="Arial" w:hAnsi="Arial" w:cs="Arial"/>
          <w:sz w:val="24"/>
          <w:szCs w:val="24"/>
        </w:rPr>
      </w:pPr>
      <w:r w:rsidRPr="0092404B">
        <w:rPr>
          <w:rFonts w:ascii="Arial" w:hAnsi="Arial" w:cs="Arial"/>
          <w:sz w:val="24"/>
          <w:szCs w:val="24"/>
        </w:rPr>
        <w:br/>
      </w:r>
      <w:r w:rsidRPr="0092404B">
        <w:rPr>
          <w:rFonts w:ascii="Arial" w:hAnsi="Arial" w:cs="Arial"/>
          <w:sz w:val="24"/>
          <w:szCs w:val="24"/>
        </w:rPr>
        <w:br/>
      </w:r>
      <w:r w:rsidRPr="0092404B">
        <w:rPr>
          <w:rFonts w:ascii="Arial" w:hAnsi="Arial" w:cs="Arial"/>
          <w:b/>
          <w:bCs/>
          <w:sz w:val="24"/>
          <w:szCs w:val="24"/>
        </w:rPr>
        <w:t>Emotional Self-Care in Action</w:t>
      </w:r>
      <w:r w:rsidRPr="0092404B">
        <w:rPr>
          <w:rFonts w:ascii="Arial" w:hAnsi="Arial" w:cs="Arial"/>
          <w:sz w:val="24"/>
          <w:szCs w:val="24"/>
        </w:rPr>
        <w:br/>
      </w:r>
      <w:r w:rsidRPr="0092404B">
        <w:rPr>
          <w:rFonts w:ascii="Arial" w:hAnsi="Arial" w:cs="Arial"/>
          <w:sz w:val="24"/>
          <w:szCs w:val="24"/>
        </w:rPr>
        <w:br/>
        <w:t>Self-care isn't just about bubble baths and relaxation (although those are great too!). When it comes to nurturing our emotional health, self-care might look a little different.</w:t>
      </w:r>
      <w:r w:rsidRPr="0092404B">
        <w:rPr>
          <w:rFonts w:ascii="Arial" w:hAnsi="Arial" w:cs="Arial"/>
          <w:sz w:val="24"/>
          <w:szCs w:val="24"/>
        </w:rPr>
        <w:br/>
      </w:r>
      <w:r w:rsidRPr="0092404B">
        <w:rPr>
          <w:rFonts w:ascii="Arial" w:hAnsi="Arial" w:cs="Arial"/>
          <w:sz w:val="24"/>
          <w:szCs w:val="24"/>
        </w:rPr>
        <w:br/>
        <w:t>Embrace activities that bring you joy and relaxation. Whether it's reading a book, gardening, painting, or listening to your favorite music, these simple pleasures can boost your mood and provide a welcome break from stress.</w:t>
      </w:r>
      <w:r w:rsidRPr="0092404B">
        <w:rPr>
          <w:rFonts w:ascii="Arial" w:hAnsi="Arial" w:cs="Arial"/>
          <w:sz w:val="24"/>
          <w:szCs w:val="24"/>
        </w:rPr>
        <w:br/>
      </w:r>
      <w:r w:rsidRPr="0092404B">
        <w:rPr>
          <w:rFonts w:ascii="Arial" w:hAnsi="Arial" w:cs="Arial"/>
          <w:sz w:val="24"/>
          <w:szCs w:val="24"/>
        </w:rPr>
        <w:lastRenderedPageBreak/>
        <w:br/>
        <w:t>Setting boundaries is also a crucial aspect of emotional self-care. This means learning to say no when things get too much, prioritizing your needs, and not overextending yourself. It's about respecting your time, your energy, and your emotional space.</w:t>
      </w:r>
      <w:r w:rsidRPr="0092404B">
        <w:rPr>
          <w:rFonts w:ascii="Arial" w:hAnsi="Arial" w:cs="Arial"/>
          <w:sz w:val="24"/>
          <w:szCs w:val="24"/>
        </w:rPr>
        <w:br/>
      </w:r>
      <w:r w:rsidRPr="0092404B">
        <w:rPr>
          <w:rFonts w:ascii="Arial" w:hAnsi="Arial" w:cs="Arial"/>
          <w:sz w:val="24"/>
          <w:szCs w:val="24"/>
        </w:rPr>
        <w:br/>
        <w:t>Lastly, nurture your relationships. Connecting with others provides a sense of belonging and support, which is vital for our emotional well-being. Spend time with friends and family, reach out to an old friend, or meet new people with similar interests. Remember, we are social beings and need positive interactions to thrive emotionally.</w:t>
      </w:r>
      <w:r w:rsidRPr="0092404B">
        <w:rPr>
          <w:rFonts w:ascii="Arial" w:hAnsi="Arial" w:cs="Arial"/>
          <w:sz w:val="24"/>
          <w:szCs w:val="24"/>
        </w:rPr>
        <w:br/>
      </w:r>
      <w:r w:rsidRPr="0092404B">
        <w:rPr>
          <w:rFonts w:ascii="Arial" w:hAnsi="Arial" w:cs="Arial"/>
          <w:sz w:val="24"/>
          <w:szCs w:val="24"/>
        </w:rPr>
        <w:br/>
        <w:t>Emotional health is a journey, not a destination. By embracing emotional self-care, we can better navigate this journey, enhancing our emotional health and overall well-being. It's time we started giving our emotions the care they deserve.</w:t>
      </w:r>
    </w:p>
    <w:p w14:paraId="34EAE344" w14:textId="77777777" w:rsidR="0092404B" w:rsidRPr="0092404B" w:rsidRDefault="0092404B" w:rsidP="0092404B">
      <w:pPr>
        <w:pStyle w:val="NoSpacing"/>
        <w:rPr>
          <w:rFonts w:ascii="Arial" w:hAnsi="Arial" w:cs="Arial"/>
          <w:sz w:val="24"/>
          <w:szCs w:val="24"/>
        </w:rPr>
      </w:pPr>
    </w:p>
    <w:p w14:paraId="2E05C571" w14:textId="77777777" w:rsidR="0092404B" w:rsidRPr="0092404B" w:rsidRDefault="0092404B" w:rsidP="0092404B">
      <w:pPr>
        <w:pStyle w:val="NoSpacing"/>
        <w:rPr>
          <w:rFonts w:ascii="Arial" w:hAnsi="Arial" w:cs="Arial"/>
          <w:sz w:val="28"/>
          <w:szCs w:val="24"/>
        </w:rPr>
      </w:pPr>
    </w:p>
    <w:p w14:paraId="3D875595" w14:textId="77777777" w:rsidR="0092404B" w:rsidRPr="0092404B" w:rsidRDefault="0092404B" w:rsidP="0092404B">
      <w:pPr>
        <w:pStyle w:val="NoSpacing"/>
        <w:rPr>
          <w:rFonts w:ascii="Arial" w:hAnsi="Arial" w:cs="Arial"/>
          <w:sz w:val="24"/>
          <w:szCs w:val="24"/>
        </w:rPr>
      </w:pPr>
      <w:r w:rsidRPr="0092404B">
        <w:rPr>
          <w:rFonts w:ascii="Arial" w:hAnsi="Arial" w:cs="Arial"/>
          <w:b/>
          <w:bCs/>
          <w:sz w:val="24"/>
          <w:szCs w:val="24"/>
        </w:rPr>
        <w:t>Cultivating Self-Compassion</w:t>
      </w:r>
      <w:r w:rsidRPr="0092404B">
        <w:rPr>
          <w:rFonts w:ascii="Arial" w:hAnsi="Arial" w:cs="Arial"/>
          <w:sz w:val="24"/>
          <w:szCs w:val="24"/>
        </w:rPr>
        <w:br/>
      </w:r>
      <w:r w:rsidRPr="0092404B">
        <w:rPr>
          <w:rFonts w:ascii="Arial" w:hAnsi="Arial" w:cs="Arial"/>
          <w:sz w:val="24"/>
          <w:szCs w:val="24"/>
        </w:rPr>
        <w:br/>
        <w:t>Have you ever noticed how easily we extend compassion to others but struggle to do the same for ourselves? Well, self-compassion is just as important. It’s all about treating ourselves kindly, especially when things go wrong.</w:t>
      </w:r>
      <w:r w:rsidRPr="0092404B">
        <w:rPr>
          <w:rFonts w:ascii="Arial" w:hAnsi="Arial" w:cs="Arial"/>
          <w:sz w:val="24"/>
          <w:szCs w:val="24"/>
        </w:rPr>
        <w:br/>
      </w:r>
      <w:r w:rsidRPr="0092404B">
        <w:rPr>
          <w:rFonts w:ascii="Arial" w:hAnsi="Arial" w:cs="Arial"/>
          <w:sz w:val="24"/>
          <w:szCs w:val="24"/>
        </w:rPr>
        <w:br/>
        <w:t>One way to nurture self-compassion is through self-care rituals or routines. Whether it's a relaxing bubble bath, a calming tea before bed, or a morning yoga session, these routines can create a sense of calm and provide a valuable opportunity for self-nurturing.</w:t>
      </w:r>
      <w:r w:rsidRPr="0092404B">
        <w:rPr>
          <w:rFonts w:ascii="Arial" w:hAnsi="Arial" w:cs="Arial"/>
          <w:sz w:val="24"/>
          <w:szCs w:val="24"/>
        </w:rPr>
        <w:br/>
      </w:r>
      <w:r w:rsidRPr="0092404B">
        <w:rPr>
          <w:rFonts w:ascii="Arial" w:hAnsi="Arial" w:cs="Arial"/>
          <w:sz w:val="24"/>
          <w:szCs w:val="24"/>
        </w:rPr>
        <w:br/>
        <w:t>What we say to ourselves also matters. Positive self-talk and affirmations can help us foster a kinder relationship with ourselves. So, instead of being critical when we make a mistake, we can tell ourselves, "It's okay. Everyone makes mistakes."</w:t>
      </w:r>
      <w:r w:rsidRPr="0092404B">
        <w:rPr>
          <w:rFonts w:ascii="Arial" w:hAnsi="Arial" w:cs="Arial"/>
          <w:sz w:val="24"/>
          <w:szCs w:val="24"/>
        </w:rPr>
        <w:br/>
      </w:r>
      <w:r w:rsidRPr="0092404B">
        <w:rPr>
          <w:rFonts w:ascii="Arial" w:hAnsi="Arial" w:cs="Arial"/>
          <w:sz w:val="24"/>
          <w:szCs w:val="24"/>
        </w:rPr>
        <w:br/>
        <w:t>Above all, it's crucial to engage in self-care activities without guilt. Remember, taking care of yourself isn't a luxury. It's a necessity.</w:t>
      </w:r>
    </w:p>
    <w:p w14:paraId="536DB47B" w14:textId="77777777" w:rsidR="0092404B" w:rsidRPr="0092404B" w:rsidRDefault="0092404B" w:rsidP="0092404B">
      <w:pPr>
        <w:pStyle w:val="NoSpacing"/>
        <w:rPr>
          <w:rFonts w:ascii="Arial" w:hAnsi="Arial" w:cs="Arial"/>
          <w:sz w:val="24"/>
          <w:szCs w:val="24"/>
        </w:rPr>
      </w:pPr>
      <w:r w:rsidRPr="0092404B">
        <w:rPr>
          <w:rFonts w:ascii="Arial" w:hAnsi="Arial" w:cs="Arial"/>
          <w:sz w:val="24"/>
          <w:szCs w:val="24"/>
        </w:rPr>
        <w:br/>
      </w:r>
      <w:r w:rsidRPr="0092404B">
        <w:rPr>
          <w:rFonts w:ascii="Arial" w:hAnsi="Arial" w:cs="Arial"/>
          <w:sz w:val="24"/>
          <w:szCs w:val="24"/>
        </w:rPr>
        <w:br/>
      </w:r>
      <w:r w:rsidRPr="0092404B">
        <w:rPr>
          <w:rFonts w:ascii="Arial" w:hAnsi="Arial" w:cs="Arial"/>
          <w:b/>
          <w:bCs/>
          <w:sz w:val="24"/>
          <w:szCs w:val="24"/>
        </w:rPr>
        <w:t>Managing Stress and Anxiety</w:t>
      </w:r>
      <w:r w:rsidRPr="0092404B">
        <w:rPr>
          <w:rFonts w:ascii="Arial" w:hAnsi="Arial" w:cs="Arial"/>
          <w:sz w:val="24"/>
          <w:szCs w:val="24"/>
        </w:rPr>
        <w:br/>
      </w:r>
      <w:r w:rsidRPr="0092404B">
        <w:rPr>
          <w:rFonts w:ascii="Arial" w:hAnsi="Arial" w:cs="Arial"/>
          <w:sz w:val="24"/>
          <w:szCs w:val="24"/>
        </w:rPr>
        <w:br/>
        <w:t>Stress and anxiety can be hard on our emotional health. The good news is, there are self-care practices we can use to manage them.</w:t>
      </w:r>
      <w:r w:rsidRPr="0092404B">
        <w:rPr>
          <w:rFonts w:ascii="Arial" w:hAnsi="Arial" w:cs="Arial"/>
          <w:sz w:val="24"/>
          <w:szCs w:val="24"/>
        </w:rPr>
        <w:br/>
      </w:r>
      <w:r w:rsidRPr="0092404B">
        <w:rPr>
          <w:rFonts w:ascii="Arial" w:hAnsi="Arial" w:cs="Arial"/>
          <w:sz w:val="24"/>
          <w:szCs w:val="24"/>
        </w:rPr>
        <w:br/>
        <w:t>Deep breathing exercises or meditation, for instance, can calm the mind and relax the body. These techniques provide a mini-break for our overworked brains, helping us feel more grounded.</w:t>
      </w:r>
      <w:r w:rsidRPr="0092404B">
        <w:rPr>
          <w:rFonts w:ascii="Arial" w:hAnsi="Arial" w:cs="Arial"/>
          <w:sz w:val="24"/>
          <w:szCs w:val="24"/>
        </w:rPr>
        <w:br/>
      </w:r>
      <w:r w:rsidRPr="0092404B">
        <w:rPr>
          <w:rFonts w:ascii="Arial" w:hAnsi="Arial" w:cs="Arial"/>
          <w:sz w:val="24"/>
          <w:szCs w:val="24"/>
        </w:rPr>
        <w:br/>
        <w:t xml:space="preserve">Physical activities, like walking, cycling, or even dancing, can also be great </w:t>
      </w:r>
      <w:proofErr w:type="gramStart"/>
      <w:r w:rsidRPr="0092404B">
        <w:rPr>
          <w:rFonts w:ascii="Arial" w:hAnsi="Arial" w:cs="Arial"/>
          <w:sz w:val="24"/>
          <w:szCs w:val="24"/>
        </w:rPr>
        <w:t>stress-busters</w:t>
      </w:r>
      <w:proofErr w:type="gramEnd"/>
      <w:r w:rsidRPr="0092404B">
        <w:rPr>
          <w:rFonts w:ascii="Arial" w:hAnsi="Arial" w:cs="Arial"/>
          <w:sz w:val="24"/>
          <w:szCs w:val="24"/>
        </w:rPr>
        <w:t>. They not only keep our bodies healthy but can also boost our mood by releasing feel-good chemicals in our brains.</w:t>
      </w:r>
      <w:r w:rsidRPr="0092404B">
        <w:rPr>
          <w:rFonts w:ascii="Arial" w:hAnsi="Arial" w:cs="Arial"/>
          <w:sz w:val="24"/>
          <w:szCs w:val="24"/>
        </w:rPr>
        <w:br/>
      </w:r>
      <w:r w:rsidRPr="0092404B">
        <w:rPr>
          <w:rFonts w:ascii="Arial" w:hAnsi="Arial" w:cs="Arial"/>
          <w:sz w:val="24"/>
          <w:szCs w:val="24"/>
        </w:rPr>
        <w:br/>
        <w:t>And if stress and anxiety become too overwhelming, it's okay to seek professional help. Therapists or counselors can provide support and teach strategies to cope better.</w:t>
      </w:r>
    </w:p>
    <w:p w14:paraId="669BB22F" w14:textId="77777777" w:rsidR="0092404B" w:rsidRPr="0092404B" w:rsidRDefault="0092404B" w:rsidP="0092404B">
      <w:pPr>
        <w:pStyle w:val="NoSpacing"/>
        <w:rPr>
          <w:rFonts w:ascii="Arial" w:hAnsi="Arial" w:cs="Arial"/>
          <w:sz w:val="24"/>
          <w:szCs w:val="24"/>
        </w:rPr>
      </w:pPr>
      <w:r w:rsidRPr="0092404B">
        <w:rPr>
          <w:rFonts w:ascii="Arial" w:hAnsi="Arial" w:cs="Arial"/>
          <w:sz w:val="24"/>
          <w:szCs w:val="24"/>
        </w:rPr>
        <w:lastRenderedPageBreak/>
        <w:br/>
      </w:r>
      <w:r w:rsidRPr="0092404B">
        <w:rPr>
          <w:rFonts w:ascii="Arial" w:hAnsi="Arial" w:cs="Arial"/>
          <w:sz w:val="24"/>
          <w:szCs w:val="24"/>
        </w:rPr>
        <w:br/>
      </w:r>
      <w:r w:rsidRPr="0092404B">
        <w:rPr>
          <w:rFonts w:ascii="Arial" w:hAnsi="Arial" w:cs="Arial"/>
          <w:b/>
          <w:bCs/>
          <w:sz w:val="24"/>
          <w:szCs w:val="24"/>
        </w:rPr>
        <w:t>Creating a Supportive Environment</w:t>
      </w:r>
      <w:r w:rsidRPr="0092404B">
        <w:rPr>
          <w:rFonts w:ascii="Arial" w:hAnsi="Arial" w:cs="Arial"/>
          <w:sz w:val="24"/>
          <w:szCs w:val="24"/>
        </w:rPr>
        <w:br/>
      </w:r>
      <w:r w:rsidRPr="0092404B">
        <w:rPr>
          <w:rFonts w:ascii="Arial" w:hAnsi="Arial" w:cs="Arial"/>
          <w:sz w:val="24"/>
          <w:szCs w:val="24"/>
        </w:rPr>
        <w:br/>
        <w:t>Our environment plays a crucial role in our emotional well-being. That's why creating a supportive environment is an important part of self-care.</w:t>
      </w:r>
      <w:r w:rsidRPr="0092404B">
        <w:rPr>
          <w:rFonts w:ascii="Arial" w:hAnsi="Arial" w:cs="Arial"/>
          <w:sz w:val="24"/>
          <w:szCs w:val="24"/>
        </w:rPr>
        <w:br/>
      </w:r>
      <w:r w:rsidRPr="0092404B">
        <w:rPr>
          <w:rFonts w:ascii="Arial" w:hAnsi="Arial" w:cs="Arial"/>
          <w:sz w:val="24"/>
          <w:szCs w:val="24"/>
        </w:rPr>
        <w:br/>
        <w:t>One way to do this is by surrounding yourself with positive influences. This might mean spending time with uplifting friends, following inspiring people on social media, or simply reading books that make you feel good.</w:t>
      </w:r>
      <w:r w:rsidRPr="0092404B">
        <w:rPr>
          <w:rFonts w:ascii="Arial" w:hAnsi="Arial" w:cs="Arial"/>
          <w:sz w:val="24"/>
          <w:szCs w:val="24"/>
        </w:rPr>
        <w:br/>
      </w:r>
      <w:r w:rsidRPr="0092404B">
        <w:rPr>
          <w:rFonts w:ascii="Arial" w:hAnsi="Arial" w:cs="Arial"/>
          <w:sz w:val="24"/>
          <w:szCs w:val="24"/>
        </w:rPr>
        <w:br/>
        <w:t>Keeping our living space organized and clutter-free can also help create a calming environment. And engaging in hobbies or activities that bring joy can enhance our mood and make our space feel more personalized and comforting.</w:t>
      </w:r>
    </w:p>
    <w:p w14:paraId="333B3CE6" w14:textId="32B1B5E4" w:rsidR="0092404B" w:rsidRPr="0092404B" w:rsidRDefault="0092404B" w:rsidP="0092404B">
      <w:pPr>
        <w:pStyle w:val="NoSpacing"/>
        <w:rPr>
          <w:rFonts w:ascii="Arial" w:hAnsi="Arial" w:cs="Arial"/>
          <w:sz w:val="24"/>
          <w:szCs w:val="24"/>
        </w:rPr>
      </w:pPr>
      <w:r w:rsidRPr="0092404B">
        <w:rPr>
          <w:rFonts w:ascii="Arial" w:hAnsi="Arial" w:cs="Arial"/>
          <w:sz w:val="24"/>
          <w:szCs w:val="24"/>
        </w:rPr>
        <w:br/>
      </w:r>
      <w:r w:rsidRPr="0092404B">
        <w:rPr>
          <w:rFonts w:ascii="Arial" w:hAnsi="Arial" w:cs="Arial"/>
          <w:sz w:val="24"/>
          <w:szCs w:val="24"/>
        </w:rPr>
        <w:br/>
      </w:r>
      <w:r w:rsidRPr="0092404B">
        <w:rPr>
          <w:rFonts w:ascii="Arial" w:hAnsi="Arial" w:cs="Arial"/>
          <w:b/>
          <w:bCs/>
          <w:sz w:val="24"/>
          <w:szCs w:val="24"/>
        </w:rPr>
        <w:t>The Journey of Self-Care</w:t>
      </w:r>
      <w:r w:rsidRPr="0092404B">
        <w:rPr>
          <w:rFonts w:ascii="Arial" w:hAnsi="Arial" w:cs="Arial"/>
          <w:sz w:val="24"/>
          <w:szCs w:val="24"/>
        </w:rPr>
        <w:br/>
      </w:r>
      <w:r w:rsidRPr="0092404B">
        <w:rPr>
          <w:rFonts w:ascii="Arial" w:hAnsi="Arial" w:cs="Arial"/>
          <w:sz w:val="24"/>
          <w:szCs w:val="24"/>
        </w:rPr>
        <w:br/>
        <w:t xml:space="preserve">To wrap things up, remember that taking care of your emotional health is incredibly important. By prioritizing self-compassion, managing stress and anxiety, and creating a supportive environment, we can improve our emotional well-being. And keep in mind, self-care isn't a one-time thing. It's an ongoing journey, but every step you take makes a difference. So, go ahead, embark on this self-care </w:t>
      </w:r>
      <w:proofErr w:type="gramStart"/>
      <w:r w:rsidRPr="0092404B">
        <w:rPr>
          <w:rFonts w:ascii="Arial" w:hAnsi="Arial" w:cs="Arial"/>
          <w:sz w:val="24"/>
          <w:szCs w:val="24"/>
        </w:rPr>
        <w:t>journey</w:t>
      </w:r>
      <w:proofErr w:type="gramEnd"/>
      <w:r w:rsidRPr="0092404B">
        <w:rPr>
          <w:rFonts w:ascii="Arial" w:hAnsi="Arial" w:cs="Arial"/>
          <w:sz w:val="24"/>
          <w:szCs w:val="24"/>
        </w:rPr>
        <w:t xml:space="preserve"> and give your emotions the care they deserve.</w:t>
      </w:r>
    </w:p>
    <w:p w14:paraId="029C1D66" w14:textId="77777777" w:rsidR="0092404B" w:rsidRPr="0092404B" w:rsidRDefault="0092404B" w:rsidP="0092404B">
      <w:pPr>
        <w:pStyle w:val="NoSpacing"/>
        <w:rPr>
          <w:rFonts w:ascii="Arial" w:hAnsi="Arial" w:cs="Arial"/>
          <w:sz w:val="24"/>
          <w:szCs w:val="24"/>
        </w:rPr>
      </w:pPr>
    </w:p>
    <w:p w14:paraId="3A207D5D" w14:textId="6270D887" w:rsidR="0092404B" w:rsidRPr="0092404B" w:rsidRDefault="0092404B" w:rsidP="0092404B">
      <w:pPr>
        <w:pStyle w:val="NoSpacing"/>
        <w:rPr>
          <w:rFonts w:ascii="Arial" w:hAnsi="Arial" w:cs="Arial"/>
          <w:sz w:val="24"/>
          <w:szCs w:val="24"/>
        </w:rPr>
      </w:pPr>
    </w:p>
    <w:p w14:paraId="4625EF94" w14:textId="77777777" w:rsidR="00511AB9" w:rsidRPr="0092404B" w:rsidRDefault="00511AB9" w:rsidP="0092404B">
      <w:pPr>
        <w:pStyle w:val="NoSpacing"/>
        <w:rPr>
          <w:rFonts w:ascii="Arial" w:hAnsi="Arial" w:cs="Arial"/>
          <w:sz w:val="24"/>
          <w:szCs w:val="24"/>
        </w:rPr>
      </w:pPr>
    </w:p>
    <w:sectPr w:rsidR="00511AB9" w:rsidRPr="0092404B">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04B"/>
    <w:rsid w:val="00511AB9"/>
    <w:rsid w:val="0092404B"/>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9638D0"/>
  <w15:chartTrackingRefBased/>
  <w15:docId w15:val="{98156EAC-D0E5-4D35-99A1-A8D6D6D1D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2404B"/>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92404B"/>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9240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903</Words>
  <Characters>5151</Characters>
  <Application>Microsoft Office Word</Application>
  <DocSecurity>0</DocSecurity>
  <Lines>42</Lines>
  <Paragraphs>12</Paragraphs>
  <ScaleCrop>false</ScaleCrop>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2023-06-12T19:14:00Z</dcterms:created>
  <dcterms:modified xsi:type="dcterms:W3CDTF">2023-06-12T19:23:00Z</dcterms:modified>
</cp:coreProperties>
</file>